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89012" w14:textId="5CE387C8" w:rsidR="007321B1" w:rsidRPr="00155229" w:rsidRDefault="003F6E5E" w:rsidP="003F6E5E">
      <w:pPr>
        <w:tabs>
          <w:tab w:val="left" w:pos="3696"/>
        </w:tabs>
        <w:rPr>
          <w:rFonts w:ascii="Arial" w:hAnsi="Arial" w:cs="Arial"/>
          <w:b/>
          <w:bCs/>
          <w:color w:val="0F11C2"/>
          <w:sz w:val="32"/>
          <w:szCs w:val="32"/>
          <w:lang w:val="fr-FR"/>
        </w:rPr>
      </w:pPr>
      <w:r>
        <w:rPr>
          <w:rFonts w:ascii="Arial" w:hAnsi="Arial" w:cs="Arial"/>
          <w:b/>
          <w:bCs/>
          <w:color w:val="0F11C2"/>
          <w:sz w:val="32"/>
          <w:szCs w:val="32"/>
          <w:lang w:val="fr-FR"/>
        </w:rPr>
        <w:tab/>
      </w:r>
    </w:p>
    <w:p w14:paraId="081C0456" w14:textId="77777777" w:rsidR="00155229" w:rsidRDefault="00155229">
      <w:pPr>
        <w:rPr>
          <w:rFonts w:ascii="Arial" w:hAnsi="Arial" w:cs="Arial"/>
          <w:b/>
          <w:bCs/>
          <w:color w:val="0F11C2"/>
          <w:kern w:val="0"/>
          <w:sz w:val="32"/>
          <w:szCs w:val="32"/>
          <w:lang w:val="fr-FR"/>
        </w:rPr>
      </w:pPr>
    </w:p>
    <w:p w14:paraId="31E6D26E" w14:textId="77777777" w:rsidR="00155229" w:rsidRPr="00155229" w:rsidRDefault="00155229">
      <w:pPr>
        <w:rPr>
          <w:rFonts w:ascii="Arial" w:hAnsi="Arial" w:cs="Arial"/>
          <w:b/>
          <w:bCs/>
          <w:color w:val="0F11C2"/>
          <w:kern w:val="0"/>
          <w:sz w:val="32"/>
          <w:szCs w:val="32"/>
          <w:lang w:val="fr-FR"/>
        </w:rPr>
      </w:pPr>
    </w:p>
    <w:p w14:paraId="37881D47" w14:textId="14FDD47E" w:rsidR="00D83E88" w:rsidRPr="00155229" w:rsidRDefault="005A2E4F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PT"/>
        </w:rPr>
      </w:pPr>
      <w:r w:rsidRPr="00155229">
        <w:rPr>
          <w:rFonts w:ascii="Arial" w:hAnsi="Arial" w:cs="Arial"/>
          <w:b/>
          <w:bCs/>
          <w:color w:val="0F11C2"/>
          <w:sz w:val="32"/>
          <w:szCs w:val="32"/>
          <w:lang w:val="pt-PT"/>
        </w:rPr>
        <w:t>Projeto</w:t>
      </w:r>
    </w:p>
    <w:p w14:paraId="1A8DD3F7" w14:textId="00EFEFA4" w:rsidR="00866E72" w:rsidRPr="00F535DF" w:rsidRDefault="00B061C5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auto"/>
          <w:kern w:val="2"/>
          <w:lang w:val="pt-PT"/>
        </w:rPr>
      </w:pPr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Vouchers para </w:t>
      </w:r>
      <w:proofErr w:type="spellStart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>Startups</w:t>
      </w:r>
      <w:proofErr w:type="spellEnd"/>
      <w:r w:rsidR="00683FB4"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 – </w:t>
      </w:r>
      <w:proofErr w:type="spellStart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>Next</w:t>
      </w:r>
      <w:proofErr w:type="spellEnd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 </w:t>
      </w:r>
      <w:proofErr w:type="spellStart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>Generation</w:t>
      </w:r>
      <w:proofErr w:type="spellEnd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 </w:t>
      </w:r>
      <w:proofErr w:type="spellStart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>SMEs</w:t>
      </w:r>
      <w:proofErr w:type="spellEnd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 </w:t>
      </w:r>
      <w:proofErr w:type="spellStart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>Carbon</w:t>
      </w:r>
      <w:proofErr w:type="spellEnd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 </w:t>
      </w:r>
      <w:proofErr w:type="spellStart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>Footprint</w:t>
      </w:r>
      <w:proofErr w:type="spellEnd"/>
      <w:r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 (CA 5 .0) </w:t>
      </w:r>
      <w:r w:rsidR="00D80759" w:rsidRPr="00F535DF">
        <w:rPr>
          <w:rFonts w:ascii="Arial" w:hAnsi="Arial" w:cs="Arial"/>
          <w:b/>
          <w:bCs/>
          <w:color w:val="auto"/>
          <w:kern w:val="2"/>
          <w:lang w:val="pt-PT"/>
        </w:rPr>
        <w:t xml:space="preserve">- Candidatura n° </w:t>
      </w:r>
      <w:r w:rsidR="002B4B4A" w:rsidRPr="00F535DF">
        <w:rPr>
          <w:rFonts w:ascii="Arial" w:hAnsi="Arial" w:cs="Arial"/>
          <w:b/>
          <w:bCs/>
          <w:color w:val="auto"/>
          <w:kern w:val="2"/>
          <w:lang w:val="pt-PT"/>
        </w:rPr>
        <w:t>2062</w:t>
      </w:r>
    </w:p>
    <w:p w14:paraId="21AF00D9" w14:textId="77777777" w:rsidR="005424FA" w:rsidRPr="00F535DF" w:rsidRDefault="005424FA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auto"/>
          <w:kern w:val="2"/>
          <w:lang w:val="pt-PT"/>
        </w:rPr>
      </w:pPr>
    </w:p>
    <w:p w14:paraId="1EEC8618" w14:textId="1AE99FF8" w:rsidR="00D83E88" w:rsidRDefault="00D83E88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PT"/>
        </w:rPr>
      </w:pPr>
      <w:r w:rsidRPr="00D83E88">
        <w:rPr>
          <w:rFonts w:ascii="Arial" w:hAnsi="Arial" w:cs="Arial"/>
          <w:b/>
          <w:bCs/>
          <w:color w:val="0F11C2"/>
          <w:sz w:val="32"/>
          <w:szCs w:val="32"/>
          <w:lang w:val="pt-PT"/>
        </w:rPr>
        <w:t xml:space="preserve">Líder do </w:t>
      </w:r>
      <w:r w:rsidR="001F5AFD">
        <w:rPr>
          <w:rFonts w:ascii="Arial" w:hAnsi="Arial" w:cs="Arial"/>
          <w:b/>
          <w:bCs/>
          <w:color w:val="0F11C2"/>
          <w:sz w:val="32"/>
          <w:szCs w:val="32"/>
          <w:lang w:val="pt-PT"/>
        </w:rPr>
        <w:t>Projeto</w:t>
      </w:r>
    </w:p>
    <w:p w14:paraId="3219FD40" w14:textId="4C38178E" w:rsidR="00971CDA" w:rsidRDefault="00683FB4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auto"/>
          <w:kern w:val="2"/>
          <w:lang w:val="pt-PT"/>
        </w:rPr>
      </w:pPr>
      <w:r w:rsidRPr="00D83E88">
        <w:rPr>
          <w:rFonts w:ascii="Arial" w:hAnsi="Arial" w:cs="Arial"/>
          <w:b/>
          <w:bCs/>
          <w:color w:val="auto"/>
          <w:kern w:val="2"/>
          <w:lang w:val="pt-PT"/>
        </w:rPr>
        <w:t>WE ARE ALIADOS, LDA</w:t>
      </w:r>
    </w:p>
    <w:p w14:paraId="5FD8FBE2" w14:textId="77777777" w:rsidR="005424FA" w:rsidRPr="00D83E88" w:rsidRDefault="005424FA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auto"/>
          <w:kern w:val="2"/>
          <w:lang w:val="pt-PT"/>
        </w:rPr>
      </w:pPr>
    </w:p>
    <w:p w14:paraId="3AD8D302" w14:textId="77777777" w:rsidR="00D83E88" w:rsidRDefault="00D83E88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PT"/>
        </w:rPr>
      </w:pPr>
      <w:r>
        <w:rPr>
          <w:rFonts w:ascii="Arial" w:hAnsi="Arial" w:cs="Arial"/>
          <w:b/>
          <w:bCs/>
          <w:color w:val="0F11C2"/>
          <w:sz w:val="32"/>
          <w:szCs w:val="32"/>
          <w:lang w:val="pt-PT"/>
        </w:rPr>
        <w:t>Descrição</w:t>
      </w:r>
    </w:p>
    <w:p w14:paraId="616816FA" w14:textId="77777777" w:rsidR="008C34D1" w:rsidRPr="008C34D1" w:rsidRDefault="008C34D1" w:rsidP="008C34D1">
      <w:pPr>
        <w:pStyle w:val="BasicParagraph"/>
        <w:spacing w:after="240" w:line="276" w:lineRule="auto"/>
        <w:ind w:left="3195" w:right="849"/>
        <w:jc w:val="both"/>
        <w:rPr>
          <w:rFonts w:ascii="Arial" w:hAnsi="Arial" w:cs="Arial"/>
          <w:color w:val="auto"/>
          <w:kern w:val="2"/>
          <w:lang w:val="pt-BR"/>
        </w:rPr>
      </w:pPr>
      <w:r w:rsidRPr="008C34D1">
        <w:rPr>
          <w:rFonts w:ascii="Arial" w:hAnsi="Arial" w:cs="Arial"/>
          <w:color w:val="auto"/>
          <w:kern w:val="2"/>
          <w:lang w:val="pt-BR"/>
        </w:rPr>
        <w:t xml:space="preserve">A plataforma CA5.0, promovida pela </w:t>
      </w:r>
      <w:proofErr w:type="spellStart"/>
      <w:r w:rsidRPr="008C34D1">
        <w:rPr>
          <w:rFonts w:ascii="Arial" w:hAnsi="Arial" w:cs="Arial"/>
          <w:color w:val="auto"/>
          <w:kern w:val="2"/>
          <w:lang w:val="pt-BR"/>
        </w:rPr>
        <w:t>We</w:t>
      </w:r>
      <w:proofErr w:type="spellEnd"/>
      <w:r w:rsidRPr="008C34D1">
        <w:rPr>
          <w:rFonts w:ascii="Arial" w:hAnsi="Arial" w:cs="Arial"/>
          <w:color w:val="auto"/>
          <w:kern w:val="2"/>
          <w:lang w:val="pt-BR"/>
        </w:rPr>
        <w:t xml:space="preserve"> Are Aliados, Lda., surge como uma solução digital avançada para apoiar a indústria na medição, análise e redução da pegada carbónica. Esta ferramenta, baseada em inteligência artificial e algoritmos preditivos, permitirá a recolha e tratamento automatizado de dados através de integração com sistemas ERP, fornecendo às PME industriais um diagnóstico preciso das emissões de GEE (Âmbitos 1 e 2), bem como planos personalizados de descarbonização.</w:t>
      </w:r>
    </w:p>
    <w:p w14:paraId="32023288" w14:textId="77777777" w:rsidR="008C34D1" w:rsidRPr="008C34D1" w:rsidRDefault="008C34D1" w:rsidP="008C34D1">
      <w:pPr>
        <w:pStyle w:val="BasicParagraph"/>
        <w:spacing w:after="240" w:line="276" w:lineRule="auto"/>
        <w:ind w:left="3195" w:right="849"/>
        <w:jc w:val="both"/>
        <w:rPr>
          <w:rFonts w:ascii="Arial" w:hAnsi="Arial" w:cs="Arial"/>
          <w:color w:val="auto"/>
          <w:kern w:val="2"/>
          <w:lang w:val="pt-BR"/>
        </w:rPr>
      </w:pPr>
      <w:r w:rsidRPr="008C34D1">
        <w:rPr>
          <w:rFonts w:ascii="Arial" w:hAnsi="Arial" w:cs="Arial"/>
          <w:color w:val="auto"/>
          <w:kern w:val="2"/>
          <w:lang w:val="pt-BR"/>
        </w:rPr>
        <w:t xml:space="preserve">Desenvolvida no contexto do PRR e financiada pela União Europeia – </w:t>
      </w:r>
      <w:proofErr w:type="spellStart"/>
      <w:r w:rsidRPr="008C34D1">
        <w:rPr>
          <w:rFonts w:ascii="Arial" w:hAnsi="Arial" w:cs="Arial"/>
          <w:color w:val="auto"/>
          <w:kern w:val="2"/>
          <w:lang w:val="pt-BR"/>
        </w:rPr>
        <w:t>NextGenerationEU</w:t>
      </w:r>
      <w:proofErr w:type="spellEnd"/>
      <w:r w:rsidRPr="008C34D1">
        <w:rPr>
          <w:rFonts w:ascii="Arial" w:hAnsi="Arial" w:cs="Arial"/>
          <w:color w:val="auto"/>
          <w:kern w:val="2"/>
          <w:lang w:val="pt-BR"/>
        </w:rPr>
        <w:t xml:space="preserve">, a CA5.0 tem como objetivo acelerar a transição climática nas empresas, antecipando as exigências legais da Diretiva de Comunicação de Informações sobre Sustentabilidade das Empresas. A plataforma assenta num modelo </w:t>
      </w:r>
      <w:proofErr w:type="spellStart"/>
      <w:r w:rsidRPr="008C34D1">
        <w:rPr>
          <w:rFonts w:ascii="Arial" w:hAnsi="Arial" w:cs="Arial"/>
          <w:color w:val="auto"/>
          <w:kern w:val="2"/>
          <w:lang w:val="pt-BR"/>
        </w:rPr>
        <w:t>freemium</w:t>
      </w:r>
      <w:proofErr w:type="spellEnd"/>
      <w:r w:rsidRPr="008C34D1">
        <w:rPr>
          <w:rFonts w:ascii="Arial" w:hAnsi="Arial" w:cs="Arial"/>
          <w:color w:val="auto"/>
          <w:kern w:val="2"/>
          <w:lang w:val="pt-BR"/>
        </w:rPr>
        <w:t xml:space="preserve"> e será disponibilizada em regime SaaS, com funcionalidades escaláveis e suporte consultivo.</w:t>
      </w:r>
    </w:p>
    <w:p w14:paraId="4D656A3A" w14:textId="77777777" w:rsidR="008C34D1" w:rsidRDefault="008C34D1" w:rsidP="008C34D1">
      <w:pPr>
        <w:pStyle w:val="BasicParagraph"/>
        <w:spacing w:after="240" w:line="276" w:lineRule="auto"/>
        <w:ind w:left="3195" w:right="849"/>
        <w:jc w:val="both"/>
        <w:rPr>
          <w:rFonts w:ascii="Arial" w:hAnsi="Arial" w:cs="Arial"/>
          <w:color w:val="auto"/>
          <w:kern w:val="2"/>
          <w:lang w:val="pt-BR"/>
        </w:rPr>
      </w:pPr>
      <w:r w:rsidRPr="008C34D1">
        <w:rPr>
          <w:rFonts w:ascii="Arial" w:hAnsi="Arial" w:cs="Arial"/>
          <w:color w:val="auto"/>
          <w:kern w:val="2"/>
          <w:lang w:val="pt-BR"/>
        </w:rPr>
        <w:t xml:space="preserve">Ao conjugar sustentabilidade, transformação digital e inovação tecnológica, este projeto reforça a posição da </w:t>
      </w:r>
      <w:proofErr w:type="spellStart"/>
      <w:r w:rsidRPr="008C34D1">
        <w:rPr>
          <w:rFonts w:ascii="Arial" w:hAnsi="Arial" w:cs="Arial"/>
          <w:color w:val="auto"/>
          <w:kern w:val="2"/>
          <w:lang w:val="pt-BR"/>
        </w:rPr>
        <w:t>We</w:t>
      </w:r>
      <w:proofErr w:type="spellEnd"/>
      <w:r w:rsidRPr="008C34D1">
        <w:rPr>
          <w:rFonts w:ascii="Arial" w:hAnsi="Arial" w:cs="Arial"/>
          <w:color w:val="auto"/>
          <w:kern w:val="2"/>
          <w:lang w:val="pt-BR"/>
        </w:rPr>
        <w:t xml:space="preserve"> Are Aliados como agente catalisador da transição verde e digital no tecido empresarial nacional.</w:t>
      </w:r>
    </w:p>
    <w:p w14:paraId="5F0F1CC2" w14:textId="2A31A3CB" w:rsidR="00D80759" w:rsidRDefault="00D80759" w:rsidP="008C34D1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BR"/>
        </w:rPr>
      </w:pPr>
      <w:r>
        <w:rPr>
          <w:rFonts w:ascii="Arial" w:hAnsi="Arial" w:cs="Arial"/>
          <w:b/>
          <w:bCs/>
          <w:color w:val="0F11C2"/>
          <w:sz w:val="32"/>
          <w:szCs w:val="32"/>
          <w:lang w:val="pt-BR"/>
        </w:rPr>
        <w:t>Data de início</w:t>
      </w:r>
    </w:p>
    <w:p w14:paraId="61CF340A" w14:textId="6D9EDBA2" w:rsidR="00D80759" w:rsidRDefault="00B96E22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  <w:r>
        <w:rPr>
          <w:rFonts w:ascii="Arial" w:hAnsi="Arial" w:cs="Arial"/>
          <w:color w:val="auto"/>
          <w:kern w:val="2"/>
          <w:lang w:val="pt-BR"/>
        </w:rPr>
        <w:t>31</w:t>
      </w:r>
      <w:r w:rsidR="00D80759" w:rsidRPr="00BF0DE7">
        <w:rPr>
          <w:rFonts w:ascii="Arial" w:hAnsi="Arial" w:cs="Arial"/>
          <w:color w:val="auto"/>
          <w:kern w:val="2"/>
          <w:lang w:val="pt-BR"/>
        </w:rPr>
        <w:t>-</w:t>
      </w:r>
      <w:r>
        <w:rPr>
          <w:rFonts w:ascii="Arial" w:hAnsi="Arial" w:cs="Arial"/>
          <w:color w:val="auto"/>
          <w:kern w:val="2"/>
          <w:lang w:val="pt-BR"/>
        </w:rPr>
        <w:t>01</w:t>
      </w:r>
      <w:r w:rsidR="00D80759" w:rsidRPr="00BF0DE7">
        <w:rPr>
          <w:rFonts w:ascii="Arial" w:hAnsi="Arial" w:cs="Arial"/>
          <w:color w:val="auto"/>
          <w:kern w:val="2"/>
          <w:lang w:val="pt-BR"/>
        </w:rPr>
        <w:t>-202</w:t>
      </w:r>
      <w:r>
        <w:rPr>
          <w:rFonts w:ascii="Arial" w:hAnsi="Arial" w:cs="Arial"/>
          <w:color w:val="auto"/>
          <w:kern w:val="2"/>
          <w:lang w:val="pt-BR"/>
        </w:rPr>
        <w:t>4</w:t>
      </w:r>
    </w:p>
    <w:p w14:paraId="0590C8BB" w14:textId="77777777" w:rsidR="005424FA" w:rsidRPr="002B5F9C" w:rsidRDefault="005424FA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</w:p>
    <w:p w14:paraId="650C3D3F" w14:textId="77777777" w:rsidR="00D80759" w:rsidRDefault="00D80759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BR"/>
        </w:rPr>
      </w:pPr>
      <w:r>
        <w:rPr>
          <w:rFonts w:ascii="Arial" w:hAnsi="Arial" w:cs="Arial"/>
          <w:b/>
          <w:bCs/>
          <w:color w:val="0F11C2"/>
          <w:sz w:val="32"/>
          <w:szCs w:val="32"/>
          <w:lang w:val="pt-BR"/>
        </w:rPr>
        <w:lastRenderedPageBreak/>
        <w:t>Data de conclusão</w:t>
      </w:r>
    </w:p>
    <w:p w14:paraId="21967D05" w14:textId="2891B715" w:rsidR="00D80759" w:rsidRDefault="00D80759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  <w:r>
        <w:rPr>
          <w:rFonts w:ascii="Arial" w:hAnsi="Arial" w:cs="Arial"/>
          <w:color w:val="auto"/>
          <w:kern w:val="2"/>
          <w:lang w:val="pt-BR"/>
        </w:rPr>
        <w:t>3</w:t>
      </w:r>
      <w:r w:rsidR="00B96E22">
        <w:rPr>
          <w:rFonts w:ascii="Arial" w:hAnsi="Arial" w:cs="Arial"/>
          <w:color w:val="auto"/>
          <w:kern w:val="2"/>
          <w:lang w:val="pt-BR"/>
        </w:rPr>
        <w:t>1</w:t>
      </w:r>
      <w:r w:rsidRPr="00BF0DE7">
        <w:rPr>
          <w:rFonts w:ascii="Arial" w:hAnsi="Arial" w:cs="Arial"/>
          <w:color w:val="auto"/>
          <w:kern w:val="2"/>
          <w:lang w:val="pt-BR"/>
        </w:rPr>
        <w:t>-</w:t>
      </w:r>
      <w:r>
        <w:rPr>
          <w:rFonts w:ascii="Arial" w:hAnsi="Arial" w:cs="Arial"/>
          <w:color w:val="auto"/>
          <w:kern w:val="2"/>
          <w:lang w:val="pt-BR"/>
        </w:rPr>
        <w:t>0</w:t>
      </w:r>
      <w:r w:rsidR="00B96E22">
        <w:rPr>
          <w:rFonts w:ascii="Arial" w:hAnsi="Arial" w:cs="Arial"/>
          <w:color w:val="auto"/>
          <w:kern w:val="2"/>
          <w:lang w:val="pt-BR"/>
        </w:rPr>
        <w:t>7</w:t>
      </w:r>
      <w:r w:rsidRPr="00BF0DE7">
        <w:rPr>
          <w:rFonts w:ascii="Arial" w:hAnsi="Arial" w:cs="Arial"/>
          <w:color w:val="auto"/>
          <w:kern w:val="2"/>
          <w:lang w:val="pt-BR"/>
        </w:rPr>
        <w:t>-</w:t>
      </w:r>
      <w:r>
        <w:rPr>
          <w:rFonts w:ascii="Arial" w:hAnsi="Arial" w:cs="Arial"/>
          <w:color w:val="auto"/>
          <w:kern w:val="2"/>
          <w:lang w:val="pt-BR"/>
        </w:rPr>
        <w:t>2025</w:t>
      </w:r>
    </w:p>
    <w:p w14:paraId="76BAFE80" w14:textId="77777777" w:rsidR="005424FA" w:rsidRPr="002B5F9C" w:rsidRDefault="005424FA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</w:p>
    <w:p w14:paraId="2546E835" w14:textId="02A60EDF" w:rsidR="00D80759" w:rsidRDefault="000F0BE1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BR"/>
        </w:rPr>
      </w:pPr>
      <w:r>
        <w:rPr>
          <w:rFonts w:ascii="Arial" w:hAnsi="Arial" w:cs="Arial"/>
          <w:b/>
          <w:bCs/>
          <w:color w:val="0F11C2"/>
          <w:sz w:val="32"/>
          <w:szCs w:val="32"/>
          <w:lang w:val="pt-BR"/>
        </w:rPr>
        <w:t>Investimento</w:t>
      </w:r>
    </w:p>
    <w:p w14:paraId="2C47065B" w14:textId="1D61E3A5" w:rsidR="00D80759" w:rsidRDefault="00B96E22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  <w:r>
        <w:rPr>
          <w:rFonts w:ascii="Arial" w:hAnsi="Arial" w:cs="Arial"/>
          <w:color w:val="auto"/>
          <w:kern w:val="2"/>
          <w:lang w:val="pt-BR"/>
        </w:rPr>
        <w:t>30</w:t>
      </w:r>
      <w:r w:rsidR="00D80759">
        <w:rPr>
          <w:rFonts w:ascii="Arial" w:hAnsi="Arial" w:cs="Arial"/>
          <w:color w:val="auto"/>
          <w:kern w:val="2"/>
          <w:lang w:val="pt-BR"/>
        </w:rPr>
        <w:t>.</w:t>
      </w:r>
      <w:r>
        <w:rPr>
          <w:rFonts w:ascii="Arial" w:hAnsi="Arial" w:cs="Arial"/>
          <w:color w:val="auto"/>
          <w:kern w:val="2"/>
          <w:lang w:val="pt-BR"/>
        </w:rPr>
        <w:t>000,00</w:t>
      </w:r>
      <w:r w:rsidR="00D80759" w:rsidRPr="00EF2C6D">
        <w:rPr>
          <w:rFonts w:ascii="Arial" w:hAnsi="Arial" w:cs="Arial"/>
          <w:color w:val="auto"/>
          <w:kern w:val="2"/>
          <w:lang w:val="pt-BR"/>
        </w:rPr>
        <w:t xml:space="preserve"> Euros (</w:t>
      </w:r>
      <w:r>
        <w:rPr>
          <w:rFonts w:ascii="Arial" w:hAnsi="Arial" w:cs="Arial"/>
          <w:color w:val="auto"/>
          <w:kern w:val="2"/>
          <w:lang w:val="pt-BR"/>
        </w:rPr>
        <w:t>trinta mil euros</w:t>
      </w:r>
      <w:r w:rsidR="00D80759" w:rsidRPr="00EF2C6D">
        <w:rPr>
          <w:rFonts w:ascii="Arial" w:hAnsi="Arial" w:cs="Arial"/>
          <w:color w:val="auto"/>
          <w:kern w:val="2"/>
          <w:lang w:val="pt-BR"/>
        </w:rPr>
        <w:t>)</w:t>
      </w:r>
    </w:p>
    <w:p w14:paraId="180587A4" w14:textId="77777777" w:rsidR="00F535DF" w:rsidRDefault="00F535DF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</w:p>
    <w:p w14:paraId="314DB0DA" w14:textId="1DE68A1C" w:rsidR="00F535DF" w:rsidRDefault="00F535DF" w:rsidP="00F535DF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BR"/>
        </w:rPr>
      </w:pPr>
      <w:r>
        <w:rPr>
          <w:rFonts w:ascii="Arial" w:hAnsi="Arial" w:cs="Arial"/>
          <w:b/>
          <w:bCs/>
          <w:color w:val="0F11C2"/>
          <w:sz w:val="32"/>
          <w:szCs w:val="32"/>
          <w:lang w:val="pt-BR"/>
        </w:rPr>
        <w:t>Incentivo aprovado</w:t>
      </w:r>
    </w:p>
    <w:p w14:paraId="0C8660F5" w14:textId="77777777" w:rsidR="00F535DF" w:rsidRDefault="00F535DF" w:rsidP="00F535DF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  <w:r>
        <w:rPr>
          <w:rFonts w:ascii="Arial" w:hAnsi="Arial" w:cs="Arial"/>
          <w:color w:val="auto"/>
          <w:kern w:val="2"/>
          <w:lang w:val="pt-BR"/>
        </w:rPr>
        <w:t>30.000,00</w:t>
      </w:r>
      <w:r w:rsidRPr="00EF2C6D">
        <w:rPr>
          <w:rFonts w:ascii="Arial" w:hAnsi="Arial" w:cs="Arial"/>
          <w:color w:val="auto"/>
          <w:kern w:val="2"/>
          <w:lang w:val="pt-BR"/>
        </w:rPr>
        <w:t xml:space="preserve"> Euros (</w:t>
      </w:r>
      <w:r>
        <w:rPr>
          <w:rFonts w:ascii="Arial" w:hAnsi="Arial" w:cs="Arial"/>
          <w:color w:val="auto"/>
          <w:kern w:val="2"/>
          <w:lang w:val="pt-BR"/>
        </w:rPr>
        <w:t>trinta mil euros</w:t>
      </w:r>
      <w:r w:rsidRPr="00EF2C6D">
        <w:rPr>
          <w:rFonts w:ascii="Arial" w:hAnsi="Arial" w:cs="Arial"/>
          <w:color w:val="auto"/>
          <w:kern w:val="2"/>
          <w:lang w:val="pt-BR"/>
        </w:rPr>
        <w:t>)</w:t>
      </w:r>
    </w:p>
    <w:p w14:paraId="7D205CEB" w14:textId="77777777" w:rsidR="005424FA" w:rsidRPr="00482123" w:rsidRDefault="005424FA" w:rsidP="00D80759">
      <w:pPr>
        <w:pStyle w:val="BasicParagraph"/>
        <w:spacing w:after="240" w:line="276" w:lineRule="auto"/>
        <w:ind w:left="3195" w:right="849"/>
        <w:rPr>
          <w:rFonts w:ascii="Arial" w:hAnsi="Arial" w:cs="Arial"/>
          <w:color w:val="auto"/>
          <w:kern w:val="2"/>
          <w:lang w:val="pt-BR"/>
        </w:rPr>
      </w:pPr>
    </w:p>
    <w:p w14:paraId="796E8DDC" w14:textId="77777777" w:rsidR="000F0BE1" w:rsidRDefault="000F0BE1" w:rsidP="00F535DF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BR"/>
        </w:rPr>
      </w:pPr>
      <w:r w:rsidRPr="002B5F9C">
        <w:rPr>
          <w:rFonts w:ascii="Arial" w:hAnsi="Arial" w:cs="Arial"/>
          <w:b/>
          <w:bCs/>
          <w:color w:val="0F11C2"/>
          <w:sz w:val="32"/>
          <w:szCs w:val="32"/>
          <w:lang w:val="pt-BR"/>
        </w:rPr>
        <w:t>Objetivos, atividades e resultados esperados/atingidos</w:t>
      </w:r>
    </w:p>
    <w:p w14:paraId="0AA1268C" w14:textId="77777777" w:rsidR="00B14AD8" w:rsidRPr="00B14AD8" w:rsidRDefault="00B14AD8" w:rsidP="00B14AD8">
      <w:pPr>
        <w:pStyle w:val="BasicParagraph"/>
        <w:spacing w:after="240" w:line="276" w:lineRule="auto"/>
        <w:ind w:left="3195" w:right="849"/>
        <w:jc w:val="both"/>
        <w:rPr>
          <w:rFonts w:ascii="Arial" w:hAnsi="Arial" w:cs="Arial"/>
          <w:color w:val="auto"/>
          <w:kern w:val="2"/>
          <w:lang w:val="pt-BR"/>
        </w:rPr>
      </w:pPr>
      <w:r w:rsidRPr="00B14AD8">
        <w:rPr>
          <w:rFonts w:ascii="Arial" w:hAnsi="Arial" w:cs="Arial"/>
          <w:color w:val="auto"/>
          <w:kern w:val="2"/>
          <w:lang w:val="pt-BR"/>
        </w:rPr>
        <w:t>O projeto CA5.0 tem como objetivo desenvolver uma plataforma digital inteligente que permita às empresas medir, analisar e reduzir a sua pegada carbónica. Através da aplicação de inteligência artificial, dados abertos e algoritmos preditivos, a solução possibilita a recolha e análise automatizada de dados ambientais, identificando oportunidades de melhoria e gerando roteiros personalizados de descarbonização.</w:t>
      </w:r>
    </w:p>
    <w:p w14:paraId="1F8E3A23" w14:textId="77777777" w:rsidR="00B14AD8" w:rsidRPr="00B14AD8" w:rsidRDefault="00B14AD8" w:rsidP="00B14AD8">
      <w:pPr>
        <w:pStyle w:val="BasicParagraph"/>
        <w:spacing w:after="240" w:line="276" w:lineRule="auto"/>
        <w:ind w:left="3195" w:right="849"/>
        <w:jc w:val="both"/>
        <w:rPr>
          <w:rFonts w:ascii="Arial" w:hAnsi="Arial" w:cs="Arial"/>
          <w:color w:val="auto"/>
          <w:kern w:val="2"/>
          <w:lang w:val="pt-BR"/>
        </w:rPr>
      </w:pPr>
      <w:r w:rsidRPr="00B14AD8">
        <w:rPr>
          <w:rFonts w:ascii="Arial" w:hAnsi="Arial" w:cs="Arial"/>
          <w:color w:val="auto"/>
          <w:kern w:val="2"/>
          <w:lang w:val="pt-BR"/>
        </w:rPr>
        <w:t xml:space="preserve">Disponibilizada em modelo SaaS, a plataforma estrutura-se em três fases — </w:t>
      </w:r>
      <w:proofErr w:type="spellStart"/>
      <w:r w:rsidRPr="00B14AD8">
        <w:rPr>
          <w:rFonts w:ascii="Arial" w:hAnsi="Arial" w:cs="Arial"/>
          <w:color w:val="auto"/>
          <w:kern w:val="2"/>
          <w:lang w:val="pt-BR"/>
        </w:rPr>
        <w:t>Learn</w:t>
      </w:r>
      <w:proofErr w:type="spellEnd"/>
      <w:r w:rsidRPr="00B14AD8">
        <w:rPr>
          <w:rFonts w:ascii="Arial" w:hAnsi="Arial" w:cs="Arial"/>
          <w:color w:val="auto"/>
          <w:kern w:val="2"/>
          <w:lang w:val="pt-BR"/>
        </w:rPr>
        <w:t xml:space="preserve"> &amp; </w:t>
      </w:r>
      <w:proofErr w:type="spellStart"/>
      <w:r w:rsidRPr="00B14AD8">
        <w:rPr>
          <w:rFonts w:ascii="Arial" w:hAnsi="Arial" w:cs="Arial"/>
          <w:color w:val="auto"/>
          <w:kern w:val="2"/>
          <w:lang w:val="pt-BR"/>
        </w:rPr>
        <w:t>Commit</w:t>
      </w:r>
      <w:proofErr w:type="spellEnd"/>
      <w:r w:rsidRPr="00B14AD8">
        <w:rPr>
          <w:rFonts w:ascii="Arial" w:hAnsi="Arial" w:cs="Arial"/>
          <w:color w:val="auto"/>
          <w:kern w:val="2"/>
          <w:lang w:val="pt-BR"/>
        </w:rPr>
        <w:t xml:space="preserve">, </w:t>
      </w:r>
      <w:proofErr w:type="spellStart"/>
      <w:r w:rsidRPr="00B14AD8">
        <w:rPr>
          <w:rFonts w:ascii="Arial" w:hAnsi="Arial" w:cs="Arial"/>
          <w:color w:val="auto"/>
          <w:kern w:val="2"/>
          <w:lang w:val="pt-BR"/>
        </w:rPr>
        <w:t>Calculate</w:t>
      </w:r>
      <w:proofErr w:type="spellEnd"/>
      <w:r w:rsidRPr="00B14AD8">
        <w:rPr>
          <w:rFonts w:ascii="Arial" w:hAnsi="Arial" w:cs="Arial"/>
          <w:color w:val="auto"/>
          <w:kern w:val="2"/>
          <w:lang w:val="pt-BR"/>
        </w:rPr>
        <w:t xml:space="preserve"> &amp; Report e </w:t>
      </w:r>
      <w:proofErr w:type="spellStart"/>
      <w:r w:rsidRPr="00B14AD8">
        <w:rPr>
          <w:rFonts w:ascii="Arial" w:hAnsi="Arial" w:cs="Arial"/>
          <w:color w:val="auto"/>
          <w:kern w:val="2"/>
          <w:lang w:val="pt-BR"/>
        </w:rPr>
        <w:t>Act</w:t>
      </w:r>
      <w:proofErr w:type="spellEnd"/>
      <w:r w:rsidRPr="00B14AD8">
        <w:rPr>
          <w:rFonts w:ascii="Arial" w:hAnsi="Arial" w:cs="Arial"/>
          <w:color w:val="auto"/>
          <w:kern w:val="2"/>
          <w:lang w:val="pt-BR"/>
        </w:rPr>
        <w:t xml:space="preserve"> — que acompanham as empresas desde a sensibilização até à execução de ações concretas para a neutralidade carbónica.</w:t>
      </w:r>
    </w:p>
    <w:p w14:paraId="21452D88" w14:textId="0FAAA418" w:rsidR="000F0BE1" w:rsidRDefault="00B14AD8" w:rsidP="00B14AD8">
      <w:pPr>
        <w:pStyle w:val="BasicParagraph"/>
        <w:spacing w:after="240" w:line="276" w:lineRule="auto"/>
        <w:ind w:left="3195" w:right="849"/>
        <w:jc w:val="both"/>
        <w:rPr>
          <w:rFonts w:ascii="Arial" w:hAnsi="Arial" w:cs="Arial"/>
          <w:color w:val="auto"/>
          <w:kern w:val="2"/>
          <w:lang w:val="pt-BR"/>
        </w:rPr>
      </w:pPr>
      <w:r w:rsidRPr="00B14AD8">
        <w:rPr>
          <w:rFonts w:ascii="Arial" w:hAnsi="Arial" w:cs="Arial"/>
          <w:color w:val="auto"/>
          <w:kern w:val="2"/>
          <w:lang w:val="pt-BR"/>
        </w:rPr>
        <w:t>Entre os principais resultados esperados destacam-se a redução das emissões de gases com efeito de estufa, o reforço da maturidade digital e ambiental das PME e a criação de novos produtos e serviços verdes, contribuindo ativamente para os objetivos da transição climática e digital definidos pela União Europeia.</w:t>
      </w:r>
    </w:p>
    <w:p w14:paraId="56F3B90D" w14:textId="77777777" w:rsidR="00D80759" w:rsidRDefault="00D80759" w:rsidP="002B5F9C">
      <w:pPr>
        <w:pStyle w:val="BasicParagraph"/>
        <w:spacing w:after="240" w:line="276" w:lineRule="auto"/>
        <w:ind w:left="3195" w:right="849"/>
        <w:rPr>
          <w:rFonts w:ascii="Arial" w:hAnsi="Arial" w:cs="Arial"/>
          <w:b/>
          <w:bCs/>
          <w:color w:val="0F11C2"/>
          <w:sz w:val="32"/>
          <w:szCs w:val="32"/>
          <w:lang w:val="pt-BR"/>
        </w:rPr>
      </w:pPr>
    </w:p>
    <w:p w14:paraId="0E73A8D8" w14:textId="36D9AB1B" w:rsidR="00D20E1C" w:rsidRPr="00075950" w:rsidRDefault="00D20E1C" w:rsidP="00155229">
      <w:pPr>
        <w:rPr>
          <w:lang w:val="pt-BR"/>
        </w:rPr>
      </w:pPr>
    </w:p>
    <w:sectPr w:rsidR="00D20E1C" w:rsidRPr="00075950" w:rsidSect="00D57EAF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0" w:right="566" w:bottom="1701" w:left="0" w:header="2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E903E" w14:textId="77777777" w:rsidR="004E56C7" w:rsidRDefault="004E56C7" w:rsidP="00075950">
      <w:r>
        <w:separator/>
      </w:r>
    </w:p>
  </w:endnote>
  <w:endnote w:type="continuationSeparator" w:id="0">
    <w:p w14:paraId="7C06D098" w14:textId="77777777" w:rsidR="004E56C7" w:rsidRDefault="004E56C7" w:rsidP="00075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1570549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BDA5702" w14:textId="77777777" w:rsidR="00804685" w:rsidRDefault="00804685" w:rsidP="0060263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248B7E7" w14:textId="77777777" w:rsidR="00804685" w:rsidRDefault="00804685" w:rsidP="00804685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rFonts w:ascii="Arial" w:hAnsi="Arial" w:cs="Arial"/>
        <w:sz w:val="21"/>
        <w:szCs w:val="21"/>
      </w:rPr>
      <w:id w:val="137572653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69038D4" w14:textId="77777777" w:rsidR="00804685" w:rsidRPr="00804685" w:rsidRDefault="00804685" w:rsidP="00804685">
        <w:pPr>
          <w:pStyle w:val="Rodap"/>
          <w:framePr w:wrap="none" w:vAnchor="text" w:hAnchor="page" w:x="10793" w:yAlign="bottom"/>
          <w:rPr>
            <w:rStyle w:val="Nmerodepgina"/>
            <w:rFonts w:ascii="Arial" w:hAnsi="Arial" w:cs="Arial"/>
            <w:sz w:val="21"/>
            <w:szCs w:val="21"/>
          </w:rPr>
        </w:pPr>
        <w:r w:rsidRPr="00804685">
          <w:rPr>
            <w:rStyle w:val="Nmerodepgina"/>
            <w:rFonts w:ascii="Arial" w:hAnsi="Arial" w:cs="Arial"/>
            <w:sz w:val="21"/>
            <w:szCs w:val="21"/>
          </w:rPr>
          <w:fldChar w:fldCharType="begin"/>
        </w:r>
        <w:r w:rsidRPr="00804685">
          <w:rPr>
            <w:rStyle w:val="Nmerodepgina"/>
            <w:rFonts w:ascii="Arial" w:hAnsi="Arial" w:cs="Arial"/>
            <w:sz w:val="21"/>
            <w:szCs w:val="21"/>
          </w:rPr>
          <w:instrText xml:space="preserve"> PAGE </w:instrText>
        </w:r>
        <w:r w:rsidRPr="00804685">
          <w:rPr>
            <w:rStyle w:val="Nmerodepgina"/>
            <w:rFonts w:ascii="Arial" w:hAnsi="Arial" w:cs="Arial"/>
            <w:sz w:val="21"/>
            <w:szCs w:val="21"/>
          </w:rPr>
          <w:fldChar w:fldCharType="separate"/>
        </w:r>
        <w:r w:rsidRPr="00804685">
          <w:rPr>
            <w:rStyle w:val="Nmerodepgina"/>
            <w:rFonts w:ascii="Arial" w:hAnsi="Arial" w:cs="Arial"/>
            <w:noProof/>
            <w:sz w:val="21"/>
            <w:szCs w:val="21"/>
          </w:rPr>
          <w:t>7</w:t>
        </w:r>
        <w:r w:rsidRPr="00804685">
          <w:rPr>
            <w:rStyle w:val="Nmerodepgina"/>
            <w:rFonts w:ascii="Arial" w:hAnsi="Arial" w:cs="Arial"/>
            <w:sz w:val="21"/>
            <w:szCs w:val="21"/>
          </w:rPr>
          <w:fldChar w:fldCharType="end"/>
        </w:r>
      </w:p>
    </w:sdtContent>
  </w:sdt>
  <w:p w14:paraId="35E0E147" w14:textId="77777777" w:rsidR="00804685" w:rsidRDefault="00804685" w:rsidP="00804685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BF5CF" w14:textId="77777777" w:rsidR="004E56C7" w:rsidRDefault="004E56C7" w:rsidP="00075950">
      <w:r>
        <w:separator/>
      </w:r>
    </w:p>
  </w:footnote>
  <w:footnote w:type="continuationSeparator" w:id="0">
    <w:p w14:paraId="3EB8D8AD" w14:textId="77777777" w:rsidR="004E56C7" w:rsidRDefault="004E56C7" w:rsidP="00075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4F24" w14:textId="77777777" w:rsidR="00075950" w:rsidRDefault="007C791D">
    <w:pPr>
      <w:pStyle w:val="Cabealho"/>
    </w:pPr>
    <w:r>
      <w:rPr>
        <w:noProof/>
      </w:rPr>
      <w:drawing>
        <wp:inline distT="0" distB="0" distL="0" distR="0" wp14:anchorId="2913EB7C" wp14:editId="7C3DAA37">
          <wp:extent cx="7556500" cy="1066800"/>
          <wp:effectExtent l="0" t="0" r="0" b="0"/>
          <wp:docPr id="231650939" name="Imagem 2" descr="Uma imagem com Tipo de letra, branco, Gráficos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650939" name="Imagem 2" descr="Uma imagem com Tipo de letra, branco, Gráficos,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966C" w14:textId="5AB4A648" w:rsidR="00D57EAF" w:rsidRDefault="00917993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B89E33" wp14:editId="21457699">
          <wp:simplePos x="0" y="0"/>
          <wp:positionH relativeFrom="column">
            <wp:posOffset>2076110</wp:posOffset>
          </wp:positionH>
          <wp:positionV relativeFrom="paragraph">
            <wp:posOffset>162220</wp:posOffset>
          </wp:positionV>
          <wp:extent cx="4056117" cy="585275"/>
          <wp:effectExtent l="0" t="0" r="0" b="0"/>
          <wp:wrapNone/>
          <wp:docPr id="16235736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3573633" name="Imagem 16235736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2220" cy="586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F9E242" w14:textId="056A5111" w:rsidR="00D57EAF" w:rsidRDefault="00D57EA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2D57"/>
    <w:multiLevelType w:val="hybridMultilevel"/>
    <w:tmpl w:val="363AC692"/>
    <w:lvl w:ilvl="0" w:tplc="0816000F">
      <w:start w:val="1"/>
      <w:numFmt w:val="decimal"/>
      <w:lvlText w:val="%1."/>
      <w:lvlJc w:val="left"/>
      <w:pPr>
        <w:ind w:left="3915" w:hanging="360"/>
      </w:pPr>
    </w:lvl>
    <w:lvl w:ilvl="1" w:tplc="08160019" w:tentative="1">
      <w:start w:val="1"/>
      <w:numFmt w:val="lowerLetter"/>
      <w:lvlText w:val="%2."/>
      <w:lvlJc w:val="left"/>
      <w:pPr>
        <w:ind w:left="4635" w:hanging="360"/>
      </w:pPr>
    </w:lvl>
    <w:lvl w:ilvl="2" w:tplc="0816001B" w:tentative="1">
      <w:start w:val="1"/>
      <w:numFmt w:val="lowerRoman"/>
      <w:lvlText w:val="%3."/>
      <w:lvlJc w:val="right"/>
      <w:pPr>
        <w:ind w:left="5355" w:hanging="180"/>
      </w:pPr>
    </w:lvl>
    <w:lvl w:ilvl="3" w:tplc="0816000F" w:tentative="1">
      <w:start w:val="1"/>
      <w:numFmt w:val="decimal"/>
      <w:lvlText w:val="%4."/>
      <w:lvlJc w:val="left"/>
      <w:pPr>
        <w:ind w:left="6075" w:hanging="360"/>
      </w:pPr>
    </w:lvl>
    <w:lvl w:ilvl="4" w:tplc="08160019" w:tentative="1">
      <w:start w:val="1"/>
      <w:numFmt w:val="lowerLetter"/>
      <w:lvlText w:val="%5."/>
      <w:lvlJc w:val="left"/>
      <w:pPr>
        <w:ind w:left="6795" w:hanging="360"/>
      </w:pPr>
    </w:lvl>
    <w:lvl w:ilvl="5" w:tplc="0816001B" w:tentative="1">
      <w:start w:val="1"/>
      <w:numFmt w:val="lowerRoman"/>
      <w:lvlText w:val="%6."/>
      <w:lvlJc w:val="right"/>
      <w:pPr>
        <w:ind w:left="7515" w:hanging="180"/>
      </w:pPr>
    </w:lvl>
    <w:lvl w:ilvl="6" w:tplc="0816000F" w:tentative="1">
      <w:start w:val="1"/>
      <w:numFmt w:val="decimal"/>
      <w:lvlText w:val="%7."/>
      <w:lvlJc w:val="left"/>
      <w:pPr>
        <w:ind w:left="8235" w:hanging="360"/>
      </w:pPr>
    </w:lvl>
    <w:lvl w:ilvl="7" w:tplc="08160019" w:tentative="1">
      <w:start w:val="1"/>
      <w:numFmt w:val="lowerLetter"/>
      <w:lvlText w:val="%8."/>
      <w:lvlJc w:val="left"/>
      <w:pPr>
        <w:ind w:left="8955" w:hanging="360"/>
      </w:pPr>
    </w:lvl>
    <w:lvl w:ilvl="8" w:tplc="0816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1" w15:restartNumberingAfterBreak="0">
    <w:nsid w:val="31D5782A"/>
    <w:multiLevelType w:val="hybridMultilevel"/>
    <w:tmpl w:val="550C1C20"/>
    <w:lvl w:ilvl="0" w:tplc="0816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 w15:restartNumberingAfterBreak="0">
    <w:nsid w:val="54E93D64"/>
    <w:multiLevelType w:val="hybridMultilevel"/>
    <w:tmpl w:val="363AC692"/>
    <w:lvl w:ilvl="0" w:tplc="FFFFFFFF">
      <w:start w:val="1"/>
      <w:numFmt w:val="decimal"/>
      <w:lvlText w:val="%1."/>
      <w:lvlJc w:val="left"/>
      <w:pPr>
        <w:ind w:left="3915" w:hanging="360"/>
      </w:pPr>
    </w:lvl>
    <w:lvl w:ilvl="1" w:tplc="FFFFFFFF" w:tentative="1">
      <w:start w:val="1"/>
      <w:numFmt w:val="lowerLetter"/>
      <w:lvlText w:val="%2."/>
      <w:lvlJc w:val="left"/>
      <w:pPr>
        <w:ind w:left="4635" w:hanging="360"/>
      </w:pPr>
    </w:lvl>
    <w:lvl w:ilvl="2" w:tplc="FFFFFFFF" w:tentative="1">
      <w:start w:val="1"/>
      <w:numFmt w:val="lowerRoman"/>
      <w:lvlText w:val="%3."/>
      <w:lvlJc w:val="right"/>
      <w:pPr>
        <w:ind w:left="5355" w:hanging="180"/>
      </w:pPr>
    </w:lvl>
    <w:lvl w:ilvl="3" w:tplc="FFFFFFFF" w:tentative="1">
      <w:start w:val="1"/>
      <w:numFmt w:val="decimal"/>
      <w:lvlText w:val="%4."/>
      <w:lvlJc w:val="left"/>
      <w:pPr>
        <w:ind w:left="6075" w:hanging="360"/>
      </w:pPr>
    </w:lvl>
    <w:lvl w:ilvl="4" w:tplc="FFFFFFFF" w:tentative="1">
      <w:start w:val="1"/>
      <w:numFmt w:val="lowerLetter"/>
      <w:lvlText w:val="%5."/>
      <w:lvlJc w:val="left"/>
      <w:pPr>
        <w:ind w:left="6795" w:hanging="360"/>
      </w:pPr>
    </w:lvl>
    <w:lvl w:ilvl="5" w:tplc="FFFFFFFF" w:tentative="1">
      <w:start w:val="1"/>
      <w:numFmt w:val="lowerRoman"/>
      <w:lvlText w:val="%6."/>
      <w:lvlJc w:val="right"/>
      <w:pPr>
        <w:ind w:left="7515" w:hanging="180"/>
      </w:pPr>
    </w:lvl>
    <w:lvl w:ilvl="6" w:tplc="FFFFFFFF" w:tentative="1">
      <w:start w:val="1"/>
      <w:numFmt w:val="decimal"/>
      <w:lvlText w:val="%7."/>
      <w:lvlJc w:val="left"/>
      <w:pPr>
        <w:ind w:left="8235" w:hanging="360"/>
      </w:pPr>
    </w:lvl>
    <w:lvl w:ilvl="7" w:tplc="FFFFFFFF" w:tentative="1">
      <w:start w:val="1"/>
      <w:numFmt w:val="lowerLetter"/>
      <w:lvlText w:val="%8."/>
      <w:lvlJc w:val="left"/>
      <w:pPr>
        <w:ind w:left="8955" w:hanging="360"/>
      </w:pPr>
    </w:lvl>
    <w:lvl w:ilvl="8" w:tplc="FFFFFFFF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3" w15:restartNumberingAfterBreak="0">
    <w:nsid w:val="6FED2E21"/>
    <w:multiLevelType w:val="hybridMultilevel"/>
    <w:tmpl w:val="D84A368C"/>
    <w:lvl w:ilvl="0" w:tplc="0816000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4" w15:restartNumberingAfterBreak="0">
    <w:nsid w:val="7E751E47"/>
    <w:multiLevelType w:val="hybridMultilevel"/>
    <w:tmpl w:val="72EE88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100233">
    <w:abstractNumId w:val="4"/>
  </w:num>
  <w:num w:numId="2" w16cid:durableId="1738938877">
    <w:abstractNumId w:val="1"/>
  </w:num>
  <w:num w:numId="3" w16cid:durableId="307248798">
    <w:abstractNumId w:val="3"/>
  </w:num>
  <w:num w:numId="4" w16cid:durableId="1223253038">
    <w:abstractNumId w:val="0"/>
  </w:num>
  <w:num w:numId="5" w16cid:durableId="1704474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9C"/>
    <w:rsid w:val="000034B7"/>
    <w:rsid w:val="00012816"/>
    <w:rsid w:val="0004729D"/>
    <w:rsid w:val="00075950"/>
    <w:rsid w:val="000874EA"/>
    <w:rsid w:val="000970BF"/>
    <w:rsid w:val="000F0BE1"/>
    <w:rsid w:val="00135695"/>
    <w:rsid w:val="001362CD"/>
    <w:rsid w:val="0014070D"/>
    <w:rsid w:val="0015511C"/>
    <w:rsid w:val="00155229"/>
    <w:rsid w:val="001A61CE"/>
    <w:rsid w:val="001C02CA"/>
    <w:rsid w:val="001F5AFD"/>
    <w:rsid w:val="001F75A5"/>
    <w:rsid w:val="00206680"/>
    <w:rsid w:val="002344F3"/>
    <w:rsid w:val="002422F2"/>
    <w:rsid w:val="0025674D"/>
    <w:rsid w:val="00260D5F"/>
    <w:rsid w:val="00260F62"/>
    <w:rsid w:val="002917D3"/>
    <w:rsid w:val="002B28E6"/>
    <w:rsid w:val="002B4B4A"/>
    <w:rsid w:val="002B5F9C"/>
    <w:rsid w:val="002E2C68"/>
    <w:rsid w:val="0030483C"/>
    <w:rsid w:val="003118F9"/>
    <w:rsid w:val="00334D48"/>
    <w:rsid w:val="00335455"/>
    <w:rsid w:val="0035173F"/>
    <w:rsid w:val="0039466A"/>
    <w:rsid w:val="003C1B52"/>
    <w:rsid w:val="003C1CF8"/>
    <w:rsid w:val="003C3563"/>
    <w:rsid w:val="003F6E5E"/>
    <w:rsid w:val="0042098E"/>
    <w:rsid w:val="00476AB9"/>
    <w:rsid w:val="00482123"/>
    <w:rsid w:val="004907CA"/>
    <w:rsid w:val="004A449A"/>
    <w:rsid w:val="004E56C7"/>
    <w:rsid w:val="00532902"/>
    <w:rsid w:val="00533F94"/>
    <w:rsid w:val="005424FA"/>
    <w:rsid w:val="00551462"/>
    <w:rsid w:val="0055671F"/>
    <w:rsid w:val="00573C9E"/>
    <w:rsid w:val="005800D8"/>
    <w:rsid w:val="005A2E4F"/>
    <w:rsid w:val="005A7C2E"/>
    <w:rsid w:val="005E73CB"/>
    <w:rsid w:val="005F2482"/>
    <w:rsid w:val="00607296"/>
    <w:rsid w:val="006240ED"/>
    <w:rsid w:val="0063498E"/>
    <w:rsid w:val="00634C8F"/>
    <w:rsid w:val="0065647F"/>
    <w:rsid w:val="00664185"/>
    <w:rsid w:val="0067645D"/>
    <w:rsid w:val="00680A0D"/>
    <w:rsid w:val="00683FB4"/>
    <w:rsid w:val="0069180B"/>
    <w:rsid w:val="006A01A2"/>
    <w:rsid w:val="006A0BDA"/>
    <w:rsid w:val="006A7941"/>
    <w:rsid w:val="006D5F4D"/>
    <w:rsid w:val="006D68F2"/>
    <w:rsid w:val="00707BD5"/>
    <w:rsid w:val="00713F21"/>
    <w:rsid w:val="00714824"/>
    <w:rsid w:val="007321B1"/>
    <w:rsid w:val="00736722"/>
    <w:rsid w:val="007A2609"/>
    <w:rsid w:val="007B382A"/>
    <w:rsid w:val="007C6F2B"/>
    <w:rsid w:val="007C791D"/>
    <w:rsid w:val="007E181D"/>
    <w:rsid w:val="007F03B5"/>
    <w:rsid w:val="00804685"/>
    <w:rsid w:val="008221FC"/>
    <w:rsid w:val="00833F31"/>
    <w:rsid w:val="008458A4"/>
    <w:rsid w:val="00846644"/>
    <w:rsid w:val="00850EF7"/>
    <w:rsid w:val="00851F35"/>
    <w:rsid w:val="0085368A"/>
    <w:rsid w:val="00861D29"/>
    <w:rsid w:val="008649B7"/>
    <w:rsid w:val="00866E72"/>
    <w:rsid w:val="00874320"/>
    <w:rsid w:val="008C34D1"/>
    <w:rsid w:val="008C76D7"/>
    <w:rsid w:val="00917993"/>
    <w:rsid w:val="00955F60"/>
    <w:rsid w:val="009561A0"/>
    <w:rsid w:val="00971CDA"/>
    <w:rsid w:val="00993AC4"/>
    <w:rsid w:val="009A09AD"/>
    <w:rsid w:val="009A4693"/>
    <w:rsid w:val="009C30BA"/>
    <w:rsid w:val="009D69D3"/>
    <w:rsid w:val="009D6EAF"/>
    <w:rsid w:val="009E396A"/>
    <w:rsid w:val="009F4029"/>
    <w:rsid w:val="00A06113"/>
    <w:rsid w:val="00A2613E"/>
    <w:rsid w:val="00A3627F"/>
    <w:rsid w:val="00A45952"/>
    <w:rsid w:val="00A46382"/>
    <w:rsid w:val="00A46E1A"/>
    <w:rsid w:val="00A65B85"/>
    <w:rsid w:val="00A70C44"/>
    <w:rsid w:val="00AB3F1F"/>
    <w:rsid w:val="00AC4B8C"/>
    <w:rsid w:val="00B061C5"/>
    <w:rsid w:val="00B14AD8"/>
    <w:rsid w:val="00B200A6"/>
    <w:rsid w:val="00B22E2D"/>
    <w:rsid w:val="00B42E11"/>
    <w:rsid w:val="00B62ADC"/>
    <w:rsid w:val="00B95726"/>
    <w:rsid w:val="00B96E22"/>
    <w:rsid w:val="00BA3A2C"/>
    <w:rsid w:val="00BC7790"/>
    <w:rsid w:val="00BE3E10"/>
    <w:rsid w:val="00BF0DE7"/>
    <w:rsid w:val="00C007DF"/>
    <w:rsid w:val="00C537DB"/>
    <w:rsid w:val="00CB714E"/>
    <w:rsid w:val="00CF6FF9"/>
    <w:rsid w:val="00D20E1C"/>
    <w:rsid w:val="00D323FA"/>
    <w:rsid w:val="00D539FC"/>
    <w:rsid w:val="00D57EAF"/>
    <w:rsid w:val="00D73938"/>
    <w:rsid w:val="00D80759"/>
    <w:rsid w:val="00D83C62"/>
    <w:rsid w:val="00D83E88"/>
    <w:rsid w:val="00DA22D3"/>
    <w:rsid w:val="00DA3F99"/>
    <w:rsid w:val="00DB5CF8"/>
    <w:rsid w:val="00E12EB8"/>
    <w:rsid w:val="00E45E2C"/>
    <w:rsid w:val="00E6107F"/>
    <w:rsid w:val="00E8231A"/>
    <w:rsid w:val="00E92C8D"/>
    <w:rsid w:val="00E96521"/>
    <w:rsid w:val="00EE2191"/>
    <w:rsid w:val="00EF2C6D"/>
    <w:rsid w:val="00F269DD"/>
    <w:rsid w:val="00F36A04"/>
    <w:rsid w:val="00F535DF"/>
    <w:rsid w:val="00F730F6"/>
    <w:rsid w:val="00F734E5"/>
    <w:rsid w:val="00F832DF"/>
    <w:rsid w:val="00F97766"/>
    <w:rsid w:val="00FA3203"/>
    <w:rsid w:val="00FA6A38"/>
    <w:rsid w:val="00FB57B8"/>
    <w:rsid w:val="00FD439B"/>
    <w:rsid w:val="00FD45AD"/>
    <w:rsid w:val="00FF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BE74D"/>
  <w15:chartTrackingRefBased/>
  <w15:docId w15:val="{4E020C6E-6D15-1D46-AE9F-F58289C9A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7595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5950"/>
  </w:style>
  <w:style w:type="paragraph" w:styleId="Rodap">
    <w:name w:val="footer"/>
    <w:basedOn w:val="Normal"/>
    <w:link w:val="RodapCarter"/>
    <w:uiPriority w:val="99"/>
    <w:unhideWhenUsed/>
    <w:rsid w:val="0007595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5950"/>
  </w:style>
  <w:style w:type="paragraph" w:customStyle="1" w:styleId="BasicParagraph">
    <w:name w:val="[Basic Paragraph]"/>
    <w:basedOn w:val="Normal"/>
    <w:uiPriority w:val="99"/>
    <w:rsid w:val="0007595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lang w:val="en-GB"/>
    </w:rPr>
  </w:style>
  <w:style w:type="character" w:customStyle="1" w:styleId="apple-converted-space">
    <w:name w:val="apple-converted-space"/>
    <w:basedOn w:val="Tipodeletrapredefinidodopargrafo"/>
    <w:rsid w:val="00D20E1C"/>
  </w:style>
  <w:style w:type="paragraph" w:styleId="PargrafodaLista">
    <w:name w:val="List Paragraph"/>
    <w:basedOn w:val="Normal"/>
    <w:uiPriority w:val="34"/>
    <w:qFormat/>
    <w:rsid w:val="00012816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4A449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4A449A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917D3"/>
    <w:rPr>
      <w:color w:val="954F72" w:themeColor="followedHyperlink"/>
      <w:u w:val="single"/>
    </w:rPr>
  </w:style>
  <w:style w:type="character" w:styleId="Nmerodepgina">
    <w:name w:val="page number"/>
    <w:basedOn w:val="Tipodeletrapredefinidodopargrafo"/>
    <w:uiPriority w:val="99"/>
    <w:semiHidden/>
    <w:unhideWhenUsed/>
    <w:rsid w:val="00804685"/>
  </w:style>
  <w:style w:type="character" w:styleId="Refdecomentrio">
    <w:name w:val="annotation reference"/>
    <w:basedOn w:val="Tipodeletrapredefinidodopargrafo"/>
    <w:uiPriority w:val="99"/>
    <w:semiHidden/>
    <w:unhideWhenUsed/>
    <w:rsid w:val="003C1B5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3C1B52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3C1B52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C1B5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C1B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3b9ad-37dd-4ba9-9f6e-d857ef35164d">
      <Terms xmlns="http://schemas.microsoft.com/office/infopath/2007/PartnerControls"/>
    </lcf76f155ced4ddcb4097134ff3c332f>
    <TaxCatchAll xmlns="0e40151d-4c3e-4212-956f-1417efbad4a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F0E173D2240D41A1A178A3D34510A2" ma:contentTypeVersion="15" ma:contentTypeDescription="Criar um novo documento." ma:contentTypeScope="" ma:versionID="c45ea577b67953a05ae07cb731c99b63">
  <xsd:schema xmlns:xsd="http://www.w3.org/2001/XMLSchema" xmlns:xs="http://www.w3.org/2001/XMLSchema" xmlns:p="http://schemas.microsoft.com/office/2006/metadata/properties" xmlns:ns2="e5a3b9ad-37dd-4ba9-9f6e-d857ef35164d" xmlns:ns3="0e40151d-4c3e-4212-956f-1417efbad4a1" targetNamespace="http://schemas.microsoft.com/office/2006/metadata/properties" ma:root="true" ma:fieldsID="b5abcc5712c745ba375e9579b64e764c" ns2:_="" ns3:_="">
    <xsd:import namespace="e5a3b9ad-37dd-4ba9-9f6e-d857ef35164d"/>
    <xsd:import namespace="0e40151d-4c3e-4212-956f-1417efbad4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3b9ad-37dd-4ba9-9f6e-d857ef351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m" ma:readOnly="false" ma:fieldId="{5cf76f15-5ced-4ddc-b409-7134ff3c332f}" ma:taxonomyMulti="true" ma:sspId="2493447b-cdd9-4ff8-8de7-0d989eb3f0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0151d-4c3e-4212-956f-1417efbad4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90ab19-1cd7-4cd6-ac93-c35ee35e7a6d}" ma:internalName="TaxCatchAll" ma:showField="CatchAllData" ma:web="0e40151d-4c3e-4212-956f-1417efbad4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610351-BA40-B44E-8A28-F9AFA369B1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8F910D-53A6-4DB8-84E5-AB81F4AB2105}">
  <ds:schemaRefs>
    <ds:schemaRef ds:uri="http://schemas.microsoft.com/office/2006/metadata/properties"/>
    <ds:schemaRef ds:uri="http://schemas.microsoft.com/office/infopath/2007/PartnerControls"/>
    <ds:schemaRef ds:uri="e5a3b9ad-37dd-4ba9-9f6e-d857ef35164d"/>
    <ds:schemaRef ds:uri="0e40151d-4c3e-4212-956f-1417efbad4a1"/>
  </ds:schemaRefs>
</ds:datastoreItem>
</file>

<file path=customXml/itemProps3.xml><?xml version="1.0" encoding="utf-8"?>
<ds:datastoreItem xmlns:ds="http://schemas.openxmlformats.org/officeDocument/2006/customXml" ds:itemID="{6C193A03-2F65-45DD-ADB0-4ACD4AF5E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a3b9ad-37dd-4ba9-9f6e-d857ef35164d"/>
    <ds:schemaRef ds:uri="0e40151d-4c3e-4212-956f-1417efbad4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B78511-699E-4DC4-BC8E-AC8B076845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379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Isabel Furtado</cp:lastModifiedBy>
  <cp:revision>116</cp:revision>
  <dcterms:created xsi:type="dcterms:W3CDTF">2023-10-13T09:36:00Z</dcterms:created>
  <dcterms:modified xsi:type="dcterms:W3CDTF">2026-09-21T13:53:00Z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0x01010021F0E173D2240D41A1A178A3D34510A2</vt:lpwstr>
  </property>
  <property fmtid="{D5CDD505-2E9C-101B-9397-08002B2CF9AE}" pid="3" name="MediaServiceImageTags">
    <vt:lpwstr/>
  </property>
</Properties>
</file>